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270E" w14:textId="0CC9BD05" w:rsidR="00285390" w:rsidRDefault="00285390" w:rsidP="00DD509A">
      <w:r>
        <w:rPr>
          <w:noProof/>
        </w:rPr>
        <w:drawing>
          <wp:inline distT="0" distB="0" distL="0" distR="0" wp14:anchorId="32651480" wp14:editId="08B45219">
            <wp:extent cx="3022600" cy="2266950"/>
            <wp:effectExtent l="0" t="0" r="6350" b="0"/>
            <wp:docPr id="1" name="Picture 1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ek Pattison pho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C4D9" w14:textId="36BCB368" w:rsidR="00285390" w:rsidRDefault="00285390" w:rsidP="00DD509A"/>
    <w:p w14:paraId="003B5D13" w14:textId="0DD94867" w:rsidR="00285390" w:rsidRPr="00285390" w:rsidRDefault="00285390" w:rsidP="00DD509A">
      <w:pPr>
        <w:rPr>
          <w:i/>
          <w:iCs/>
          <w:sz w:val="28"/>
          <w:szCs w:val="28"/>
        </w:rPr>
      </w:pPr>
      <w:r w:rsidRPr="00285390">
        <w:rPr>
          <w:i/>
          <w:iCs/>
          <w:sz w:val="28"/>
          <w:szCs w:val="28"/>
        </w:rPr>
        <w:t>Derek Pattison</w:t>
      </w:r>
    </w:p>
    <w:p w14:paraId="3DC21F92" w14:textId="77777777" w:rsidR="00285390" w:rsidRDefault="00285390" w:rsidP="00DD509A"/>
    <w:p w14:paraId="7159C349" w14:textId="5475942B" w:rsidR="00DD509A" w:rsidRDefault="00DD509A" w:rsidP="00EC0003">
      <w:pPr>
        <w:jc w:val="both"/>
      </w:pPr>
      <w:r>
        <w:t>Derek Pattison is the Senior Vice-President, Global Banking &amp; Markets Controls, Scotiabank.  Derek has been with Scotiabank since 2015 in progressively senior roles, including Managing Director, Wealth Management Operations &amp; Regulatory Solutions, Vice-President &amp; Head, International Wealth &amp; Insurance Compliance and Vice-President &amp; Head of Wealth Management in The Bahamas &amp; Cayman Islands.  Derek is an Ontario lawyer by training.</w:t>
      </w:r>
    </w:p>
    <w:p w14:paraId="1BC50825" w14:textId="77777777" w:rsidR="00287EBD" w:rsidRDefault="00287EBD">
      <w:bookmarkStart w:id="0" w:name="_GoBack"/>
      <w:bookmarkEnd w:id="0"/>
    </w:p>
    <w:sectPr w:rsidR="00287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9A"/>
    <w:rsid w:val="00285390"/>
    <w:rsid w:val="00287EBD"/>
    <w:rsid w:val="00DD509A"/>
    <w:rsid w:val="00E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F94C"/>
  <w15:chartTrackingRefBased/>
  <w15:docId w15:val="{D1C48770-72FF-431D-A18F-B3B827CB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09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Nash</dc:creator>
  <cp:keywords/>
  <dc:description/>
  <cp:lastModifiedBy>Maria Nash</cp:lastModifiedBy>
  <cp:revision>3</cp:revision>
  <dcterms:created xsi:type="dcterms:W3CDTF">2020-01-27T14:54:00Z</dcterms:created>
  <dcterms:modified xsi:type="dcterms:W3CDTF">2020-01-27T14:54:00Z</dcterms:modified>
</cp:coreProperties>
</file>